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0B" w:rsidRDefault="00F4340B" w:rsidP="00F4340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Bruner Angus Ranch 15</w:t>
      </w:r>
      <w:r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  <w:sz w:val="30"/>
          <w:szCs w:val="30"/>
        </w:rPr>
        <w:t xml:space="preserve"> Annual Production Sale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Drake,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February 19, 2017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Breed: Angus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24 Two-Year Old Bulls average $4,646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55 Yearling Bulls average $3,654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34 Registered Bred Heifers average $2,388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11 Commercial Bred Heifers average $2,100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21 Commercial Open Heifers average 1,100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TOP SELLING YEARLING BULLS: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Lot 2. $7,500, BAR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Bullseye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6274, March 1, 2016,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Mogck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Bullseye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x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Sitz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Upward 307R,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Reimche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Land &amp; Cattle, Martin,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Lot 3. $6,500, BAR Hot Lotto 6321, March 10, 2016, BSF Hot Lotto 1401 x FAR In Focus 48U, Bryan Miller, Bismarck,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Lot 18. $6,500, BAR Tour of Duty 6039, March 6, 2016, RB Tour of Duty 177 x LAR Alliance 64L, Ryan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Felchle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,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Denhoff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>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Lot 23. $6,500, BAR Sure Shot 6353, March 8, 2016, MOGCK Sure Shot x SAV Beacon 3534, Gary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Roerick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>, Rugby,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TOP SELLING TWO-YEAR OLD BULL: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Lot 56. $6,500, BAR War Party R5008, May 1, 2015, Werner War Party 2417 x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Summitcrest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Complete 1P55, Rodney Schatz, Drake,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TOP SELLING BRED HEIFER: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 xml:space="preserve">Lot 100. $3,500, BAR 3736 Sure Shot 5518, May 18, 2015, BAR Sure Shot 3736 x SAV 8180 Traveler 004, sold bred to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Mohnen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 Intuition, sold to Kurt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Froelich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>, Dickinson, ND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color w:val="1A1A1A"/>
          <w:sz w:val="28"/>
          <w:szCs w:val="28"/>
        </w:rPr>
        <w:t>Auctioneer: Vern Frey and Jason Frey</w:t>
      </w:r>
    </w:p>
    <w:p w:rsidR="00F4340B" w:rsidRDefault="00F4340B" w:rsidP="00F4340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proofErr w:type="spellStart"/>
      <w:r>
        <w:rPr>
          <w:rFonts w:ascii="Helvetica" w:hAnsi="Helvetica" w:cs="Helvetica"/>
          <w:color w:val="1A1A1A"/>
          <w:sz w:val="28"/>
          <w:szCs w:val="28"/>
        </w:rPr>
        <w:t>Agri</w:t>
      </w:r>
      <w:proofErr w:type="spellEnd"/>
      <w:r>
        <w:rPr>
          <w:rFonts w:ascii="Helvetica" w:hAnsi="Helvetica" w:cs="Helvetica"/>
          <w:color w:val="1A1A1A"/>
          <w:sz w:val="28"/>
          <w:szCs w:val="28"/>
        </w:rPr>
        <w:t xml:space="preserve">-Media Rep: Kirby </w:t>
      </w:r>
      <w:proofErr w:type="spellStart"/>
      <w:r>
        <w:rPr>
          <w:rFonts w:ascii="Helvetica" w:hAnsi="Helvetica" w:cs="Helvetica"/>
          <w:color w:val="1A1A1A"/>
          <w:sz w:val="28"/>
          <w:szCs w:val="28"/>
        </w:rPr>
        <w:t>Goettsch</w:t>
      </w:r>
      <w:proofErr w:type="spellEnd"/>
    </w:p>
    <w:p w:rsidR="00FB1125" w:rsidRDefault="00FB1125">
      <w:bookmarkStart w:id="0" w:name="_GoBack"/>
      <w:bookmarkEnd w:id="0"/>
    </w:p>
    <w:sectPr w:rsidR="00FB1125" w:rsidSect="00636A5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0B"/>
    <w:rsid w:val="00F4340B"/>
    <w:rsid w:val="00FB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1FB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MNolting</dc:creator>
  <cp:keywords/>
  <dc:description/>
  <cp:lastModifiedBy>MNolting</cp:lastModifiedBy>
  <cp:revision>1</cp:revision>
  <dcterms:created xsi:type="dcterms:W3CDTF">2017-03-29T16:49:00Z</dcterms:created>
  <dcterms:modified xsi:type="dcterms:W3CDTF">2017-03-29T16:50:00Z</dcterms:modified>
</cp:coreProperties>
</file>